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85" w:rsidRDefault="00356961">
      <w:r>
        <w:rPr>
          <w:noProof/>
        </w:rPr>
        <w:drawing>
          <wp:inline distT="0" distB="0" distL="0" distR="0" wp14:anchorId="123C8642" wp14:editId="36F75BDB">
            <wp:extent cx="1181100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FB4" w:rsidRPr="00492011" w:rsidRDefault="00016FB4" w:rsidP="00016FB4">
      <w:pPr>
        <w:rPr>
          <w:szCs w:val="24"/>
        </w:rPr>
      </w:pPr>
    </w:p>
    <w:p w:rsidR="001D3477" w:rsidRPr="00492011" w:rsidRDefault="00726B71" w:rsidP="00016FB4">
      <w:pPr>
        <w:rPr>
          <w:szCs w:val="24"/>
        </w:rPr>
      </w:pPr>
      <w:r>
        <w:rPr>
          <w:szCs w:val="24"/>
        </w:rPr>
        <w:t>January 6, 2016</w:t>
      </w:r>
    </w:p>
    <w:p w:rsidR="002C79B6" w:rsidRPr="00492011" w:rsidRDefault="002C79B6" w:rsidP="00016FB4">
      <w:pPr>
        <w:rPr>
          <w:szCs w:val="24"/>
        </w:rPr>
      </w:pPr>
    </w:p>
    <w:p w:rsidR="00726B71" w:rsidRDefault="00726B71" w:rsidP="001D3477">
      <w:pPr>
        <w:pStyle w:val="Default"/>
        <w:rPr>
          <w:rFonts w:ascii="Times New Roman" w:hAnsi="Times New Roman" w:cs="Times New Roman"/>
          <w:b/>
          <w:bCs/>
        </w:rPr>
      </w:pPr>
    </w:p>
    <w:p w:rsidR="001D3477" w:rsidRPr="00492011" w:rsidRDefault="002C79B6" w:rsidP="001D3477">
      <w:pPr>
        <w:pStyle w:val="Default"/>
        <w:rPr>
          <w:rFonts w:ascii="Times New Roman" w:hAnsi="Times New Roman" w:cs="Times New Roman"/>
          <w:b/>
          <w:bCs/>
        </w:rPr>
      </w:pPr>
      <w:r w:rsidRPr="00492011">
        <w:rPr>
          <w:rFonts w:ascii="Times New Roman" w:hAnsi="Times New Roman" w:cs="Times New Roman"/>
          <w:b/>
          <w:bCs/>
        </w:rPr>
        <w:t>Dear Service Provider:</w:t>
      </w:r>
    </w:p>
    <w:p w:rsidR="001D3477" w:rsidRPr="00492011" w:rsidRDefault="001D3477" w:rsidP="001D3477">
      <w:pPr>
        <w:pStyle w:val="Default"/>
        <w:rPr>
          <w:rFonts w:ascii="Times New Roman" w:hAnsi="Times New Roman" w:cs="Times New Roman"/>
          <w:b/>
          <w:bCs/>
        </w:rPr>
      </w:pPr>
    </w:p>
    <w:p w:rsidR="001D3477" w:rsidRPr="00492011" w:rsidRDefault="00A468B8" w:rsidP="00356961">
      <w:pPr>
        <w:autoSpaceDE w:val="0"/>
        <w:autoSpaceDN w:val="0"/>
        <w:adjustRightInd w:val="0"/>
        <w:rPr>
          <w:szCs w:val="24"/>
        </w:rPr>
      </w:pPr>
      <w:r w:rsidRPr="00492011">
        <w:rPr>
          <w:szCs w:val="24"/>
        </w:rPr>
        <w:t>Effective January 1, 2016, the minimum wage in California will be $10.00 per hour</w:t>
      </w:r>
      <w:proofErr w:type="gramStart"/>
      <w:r w:rsidRPr="00492011">
        <w:rPr>
          <w:szCs w:val="24"/>
        </w:rPr>
        <w:t xml:space="preserve">. </w:t>
      </w:r>
      <w:r w:rsidR="002702FF" w:rsidRPr="00492011">
        <w:rPr>
          <w:szCs w:val="24"/>
        </w:rPr>
        <w:t xml:space="preserve"> </w:t>
      </w:r>
      <w:proofErr w:type="gramEnd"/>
      <w:r w:rsidRPr="00492011">
        <w:rPr>
          <w:szCs w:val="24"/>
        </w:rPr>
        <w:t>Providers</w:t>
      </w:r>
      <w:r w:rsidR="00356961" w:rsidRPr="00492011">
        <w:rPr>
          <w:szCs w:val="24"/>
        </w:rPr>
        <w:t xml:space="preserve"> </w:t>
      </w:r>
      <w:r w:rsidRPr="00492011">
        <w:rPr>
          <w:szCs w:val="24"/>
        </w:rPr>
        <w:t>who have negotiated rates and who are currently paying employees less than $10.00 per hour</w:t>
      </w:r>
      <w:r w:rsidR="00356961" w:rsidRPr="00492011">
        <w:rPr>
          <w:szCs w:val="24"/>
        </w:rPr>
        <w:t xml:space="preserve"> </w:t>
      </w:r>
      <w:r w:rsidRPr="00492011">
        <w:rPr>
          <w:szCs w:val="24"/>
        </w:rPr>
        <w:t>may request a rate adjustment.</w:t>
      </w:r>
    </w:p>
    <w:p w:rsidR="00A468B8" w:rsidRPr="00492011" w:rsidRDefault="00A468B8" w:rsidP="00A468B8">
      <w:pPr>
        <w:pStyle w:val="Default"/>
        <w:rPr>
          <w:rFonts w:ascii="Times New Roman" w:hAnsi="Times New Roman" w:cs="Times New Roman"/>
        </w:rPr>
      </w:pPr>
    </w:p>
    <w:p w:rsidR="001D3477" w:rsidRPr="00492011" w:rsidRDefault="00A468B8" w:rsidP="00356961">
      <w:pPr>
        <w:autoSpaceDE w:val="0"/>
        <w:autoSpaceDN w:val="0"/>
        <w:adjustRightInd w:val="0"/>
        <w:rPr>
          <w:szCs w:val="24"/>
        </w:rPr>
      </w:pPr>
      <w:r w:rsidRPr="00492011">
        <w:rPr>
          <w:szCs w:val="24"/>
        </w:rPr>
        <w:t>The rate adjustment will be specific to the unit of service that is affected by the new minimum</w:t>
      </w:r>
      <w:r w:rsidR="00356961" w:rsidRPr="00492011">
        <w:rPr>
          <w:szCs w:val="24"/>
        </w:rPr>
        <w:t xml:space="preserve"> </w:t>
      </w:r>
      <w:r w:rsidRPr="00492011">
        <w:rPr>
          <w:szCs w:val="24"/>
        </w:rPr>
        <w:t>wage</w:t>
      </w:r>
      <w:proofErr w:type="gramStart"/>
      <w:r w:rsidRPr="00492011">
        <w:rPr>
          <w:szCs w:val="24"/>
        </w:rPr>
        <w:t xml:space="preserve">. </w:t>
      </w:r>
      <w:r w:rsidR="002702FF" w:rsidRPr="00492011">
        <w:rPr>
          <w:szCs w:val="24"/>
        </w:rPr>
        <w:t xml:space="preserve"> </w:t>
      </w:r>
      <w:proofErr w:type="gramEnd"/>
      <w:r w:rsidRPr="00492011">
        <w:rPr>
          <w:szCs w:val="24"/>
        </w:rPr>
        <w:t>It will only include those costs necessary to increase an employee’s actual hourly wage</w:t>
      </w:r>
      <w:r w:rsidR="00356961" w:rsidRPr="00492011">
        <w:rPr>
          <w:szCs w:val="24"/>
        </w:rPr>
        <w:t xml:space="preserve"> </w:t>
      </w:r>
      <w:r w:rsidRPr="00492011">
        <w:rPr>
          <w:szCs w:val="24"/>
        </w:rPr>
        <w:t>to $</w:t>
      </w:r>
      <w:r w:rsidR="00481A9E" w:rsidRPr="00492011">
        <w:rPr>
          <w:szCs w:val="24"/>
        </w:rPr>
        <w:t>10</w:t>
      </w:r>
      <w:r w:rsidRPr="00492011">
        <w:rPr>
          <w:szCs w:val="24"/>
        </w:rPr>
        <w:t>.00 per hour and mandated employer costs.</w:t>
      </w:r>
    </w:p>
    <w:p w:rsidR="00A468B8" w:rsidRPr="00492011" w:rsidRDefault="00A468B8" w:rsidP="00A468B8">
      <w:pPr>
        <w:pStyle w:val="Default"/>
        <w:rPr>
          <w:rFonts w:ascii="Times New Roman" w:hAnsi="Times New Roman" w:cs="Times New Roman"/>
        </w:rPr>
      </w:pPr>
    </w:p>
    <w:p w:rsidR="00561FCB" w:rsidRPr="00492011" w:rsidRDefault="009223A0" w:rsidP="005F5C85">
      <w:pPr>
        <w:autoSpaceDE w:val="0"/>
        <w:autoSpaceDN w:val="0"/>
        <w:adjustRightInd w:val="0"/>
        <w:rPr>
          <w:szCs w:val="24"/>
        </w:rPr>
      </w:pPr>
      <w:r w:rsidRPr="00492011">
        <w:rPr>
          <w:color w:val="000000"/>
          <w:szCs w:val="24"/>
        </w:rPr>
        <w:t>Requests for rate adjustments must be completed and submitted on the workbook entitled</w:t>
      </w:r>
      <w:r w:rsidR="00356961" w:rsidRPr="00492011">
        <w:rPr>
          <w:color w:val="000000"/>
          <w:szCs w:val="24"/>
        </w:rPr>
        <w:t xml:space="preserve"> </w:t>
      </w:r>
      <w:r w:rsidRPr="00492011">
        <w:rPr>
          <w:i/>
          <w:iCs/>
          <w:color w:val="000000"/>
          <w:szCs w:val="24"/>
        </w:rPr>
        <w:t>201</w:t>
      </w:r>
      <w:r w:rsidR="00481A9E" w:rsidRPr="00492011">
        <w:rPr>
          <w:i/>
          <w:iCs/>
          <w:color w:val="000000"/>
          <w:szCs w:val="24"/>
        </w:rPr>
        <w:t xml:space="preserve">6 </w:t>
      </w:r>
      <w:r w:rsidR="00481A9E" w:rsidRPr="00492011">
        <w:rPr>
          <w:i/>
          <w:iCs/>
          <w:szCs w:val="24"/>
        </w:rPr>
        <w:t>Minimum Wage Rate Adjustment Request</w:t>
      </w:r>
      <w:r w:rsidRPr="00492011">
        <w:rPr>
          <w:i/>
          <w:iCs/>
          <w:szCs w:val="24"/>
        </w:rPr>
        <w:t xml:space="preserve"> Workbook for Negotiated Rate </w:t>
      </w:r>
      <w:proofErr w:type="gramStart"/>
      <w:r w:rsidRPr="00492011">
        <w:rPr>
          <w:i/>
          <w:iCs/>
          <w:szCs w:val="24"/>
        </w:rPr>
        <w:t>Providers</w:t>
      </w:r>
      <w:r w:rsidR="002C72F9" w:rsidRPr="00492011">
        <w:rPr>
          <w:i/>
          <w:iCs/>
          <w:szCs w:val="24"/>
        </w:rPr>
        <w:t xml:space="preserve"> </w:t>
      </w:r>
      <w:r w:rsidRPr="00492011">
        <w:rPr>
          <w:szCs w:val="24"/>
        </w:rPr>
        <w:t>which</w:t>
      </w:r>
      <w:proofErr w:type="gramEnd"/>
      <w:r w:rsidRPr="00492011">
        <w:rPr>
          <w:szCs w:val="24"/>
        </w:rPr>
        <w:t xml:space="preserve"> you can download from RCOC’s website</w:t>
      </w:r>
      <w:r w:rsidR="00561FCB" w:rsidRPr="00492011">
        <w:rPr>
          <w:szCs w:val="24"/>
        </w:rPr>
        <w:t xml:space="preserve"> by following the four steps below. </w:t>
      </w:r>
    </w:p>
    <w:p w:rsidR="00561FCB" w:rsidRPr="00492011" w:rsidRDefault="00561FCB" w:rsidP="005F5C85">
      <w:pPr>
        <w:autoSpaceDE w:val="0"/>
        <w:autoSpaceDN w:val="0"/>
        <w:adjustRightInd w:val="0"/>
        <w:rPr>
          <w:rStyle w:val="Hyperlink"/>
          <w:color w:val="auto"/>
          <w:szCs w:val="24"/>
        </w:rPr>
      </w:pPr>
    </w:p>
    <w:p w:rsidR="00561FCB" w:rsidRPr="00492011" w:rsidRDefault="00561FCB" w:rsidP="00561FCB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492011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Go to RCOC’s website at </w:t>
      </w:r>
      <w:hyperlink r:id="rId9" w:history="1">
        <w:r w:rsidRPr="00492011">
          <w:rPr>
            <w:rStyle w:val="Hyperlink"/>
            <w:rFonts w:ascii="Times New Roman" w:hAnsi="Times New Roman"/>
            <w:color w:val="auto"/>
            <w:sz w:val="24"/>
            <w:szCs w:val="24"/>
          </w:rPr>
          <w:t>www.rcocdd.com</w:t>
        </w:r>
      </w:hyperlink>
      <w:r w:rsidRPr="00492011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.</w:t>
      </w:r>
    </w:p>
    <w:p w:rsidR="00561FCB" w:rsidRPr="00492011" w:rsidRDefault="00561FCB" w:rsidP="00561FCB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492011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Click on Service Providers</w:t>
      </w:r>
    </w:p>
    <w:p w:rsidR="00561FCB" w:rsidRPr="00492011" w:rsidRDefault="00561FCB" w:rsidP="0049201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492011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Click on Resources for Current Services Providers from the drop down menu.</w:t>
      </w:r>
    </w:p>
    <w:p w:rsidR="00561FCB" w:rsidRPr="00492011" w:rsidRDefault="00561FCB" w:rsidP="0049201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2011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Toward the bottom of the page you will find the </w:t>
      </w:r>
      <w:r w:rsidR="00492011" w:rsidRPr="00492011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items listed below under </w:t>
      </w:r>
      <w:r w:rsidRPr="00492011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Minimum Wage </w:t>
      </w:r>
      <w:r w:rsidR="00492011" w:rsidRPr="00492011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 </w:t>
      </w:r>
      <w:r w:rsidRPr="00492011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January 1, 2016</w:t>
      </w:r>
      <w:r w:rsidR="007D156A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;</w:t>
      </w:r>
    </w:p>
    <w:p w:rsidR="00561FCB" w:rsidRPr="00492011" w:rsidRDefault="00561FCB" w:rsidP="00492011">
      <w:pPr>
        <w:pStyle w:val="Default"/>
        <w:numPr>
          <w:ilvl w:val="0"/>
          <w:numId w:val="17"/>
        </w:numPr>
        <w:rPr>
          <w:rFonts w:ascii="Times New Roman" w:hAnsi="Times New Roman" w:cs="Times New Roman"/>
          <w:color w:val="auto"/>
        </w:rPr>
      </w:pPr>
      <w:r w:rsidRPr="00492011">
        <w:rPr>
          <w:rFonts w:ascii="Times New Roman" w:hAnsi="Times New Roman" w:cs="Times New Roman"/>
          <w:color w:val="auto"/>
        </w:rPr>
        <w:t xml:space="preserve">A copy of this letter titled Rate </w:t>
      </w:r>
      <w:r w:rsidR="00EB6D2B" w:rsidRPr="00492011">
        <w:rPr>
          <w:rFonts w:ascii="Times New Roman" w:hAnsi="Times New Roman" w:cs="Times New Roman"/>
          <w:color w:val="auto"/>
        </w:rPr>
        <w:t xml:space="preserve">Adjustment Notice </w:t>
      </w:r>
      <w:r w:rsidRPr="00492011">
        <w:rPr>
          <w:rFonts w:ascii="Times New Roman" w:hAnsi="Times New Roman" w:cs="Times New Roman"/>
          <w:color w:val="auto"/>
        </w:rPr>
        <w:t xml:space="preserve">Due to </w:t>
      </w:r>
      <w:r w:rsidR="00EB6D2B" w:rsidRPr="00492011">
        <w:rPr>
          <w:rFonts w:ascii="Times New Roman" w:hAnsi="Times New Roman" w:cs="Times New Roman"/>
          <w:color w:val="auto"/>
        </w:rPr>
        <w:t>Minimum Wage</w:t>
      </w:r>
      <w:r w:rsidRPr="00492011">
        <w:rPr>
          <w:rFonts w:ascii="Times New Roman" w:hAnsi="Times New Roman" w:cs="Times New Roman"/>
          <w:color w:val="auto"/>
        </w:rPr>
        <w:t>, January 1, 2016</w:t>
      </w:r>
      <w:r w:rsidR="007D156A">
        <w:rPr>
          <w:rFonts w:ascii="Times New Roman" w:hAnsi="Times New Roman" w:cs="Times New Roman"/>
          <w:color w:val="auto"/>
        </w:rPr>
        <w:t>,</w:t>
      </w:r>
    </w:p>
    <w:p w:rsidR="00561FCB" w:rsidRPr="00492011" w:rsidRDefault="00561FCB" w:rsidP="00492011">
      <w:pPr>
        <w:pStyle w:val="Default"/>
        <w:numPr>
          <w:ilvl w:val="0"/>
          <w:numId w:val="17"/>
        </w:numPr>
        <w:rPr>
          <w:rFonts w:ascii="Times New Roman" w:hAnsi="Times New Roman" w:cs="Times New Roman"/>
          <w:color w:val="auto"/>
        </w:rPr>
      </w:pPr>
      <w:r w:rsidRPr="00492011">
        <w:rPr>
          <w:rFonts w:ascii="Times New Roman" w:hAnsi="Times New Roman" w:cs="Times New Roman"/>
          <w:color w:val="auto"/>
        </w:rPr>
        <w:t>DDS’ Summary of Rate Changes due to AB 10 Minimum Wage Increase, January 1, 2016</w:t>
      </w:r>
      <w:r w:rsidR="007D156A">
        <w:rPr>
          <w:rFonts w:ascii="Times New Roman" w:hAnsi="Times New Roman" w:cs="Times New Roman"/>
          <w:color w:val="auto"/>
        </w:rPr>
        <w:t>,</w:t>
      </w:r>
    </w:p>
    <w:p w:rsidR="00561FCB" w:rsidRPr="00492011" w:rsidRDefault="00561FCB" w:rsidP="00492011">
      <w:pPr>
        <w:pStyle w:val="Default"/>
        <w:numPr>
          <w:ilvl w:val="0"/>
          <w:numId w:val="17"/>
        </w:numPr>
        <w:rPr>
          <w:rFonts w:ascii="Times New Roman" w:hAnsi="Times New Roman" w:cs="Times New Roman"/>
        </w:rPr>
      </w:pPr>
      <w:r w:rsidRPr="00492011">
        <w:rPr>
          <w:rFonts w:ascii="Times New Roman" w:hAnsi="Times New Roman" w:cs="Times New Roman"/>
          <w:color w:val="auto"/>
        </w:rPr>
        <w:t xml:space="preserve">DDS’ Letter </w:t>
      </w:r>
      <w:r w:rsidRPr="00492011">
        <w:rPr>
          <w:rFonts w:ascii="Times New Roman" w:hAnsi="Times New Roman" w:cs="Times New Roman"/>
        </w:rPr>
        <w:t xml:space="preserve">Regarding Vendor Rate Adjustments for Minimum Wage Dated </w:t>
      </w:r>
      <w:r w:rsidR="00492011">
        <w:rPr>
          <w:rFonts w:ascii="Times New Roman" w:hAnsi="Times New Roman" w:cs="Times New Roman"/>
        </w:rPr>
        <w:t xml:space="preserve">             </w:t>
      </w:r>
      <w:r w:rsidRPr="00492011">
        <w:rPr>
          <w:rFonts w:ascii="Times New Roman" w:hAnsi="Times New Roman" w:cs="Times New Roman"/>
        </w:rPr>
        <w:t>November 23, 2015</w:t>
      </w:r>
      <w:r w:rsidR="007D156A">
        <w:rPr>
          <w:rFonts w:ascii="Times New Roman" w:hAnsi="Times New Roman" w:cs="Times New Roman"/>
        </w:rPr>
        <w:t>, and</w:t>
      </w:r>
    </w:p>
    <w:p w:rsidR="00561FCB" w:rsidRPr="00492011" w:rsidRDefault="00561FCB" w:rsidP="00492011">
      <w:pPr>
        <w:pStyle w:val="Default"/>
        <w:numPr>
          <w:ilvl w:val="0"/>
          <w:numId w:val="17"/>
        </w:numPr>
        <w:rPr>
          <w:rFonts w:ascii="Times New Roman" w:hAnsi="Times New Roman" w:cs="Times New Roman"/>
        </w:rPr>
      </w:pPr>
      <w:proofErr w:type="gramStart"/>
      <w:r w:rsidRPr="00492011">
        <w:rPr>
          <w:rFonts w:ascii="Times New Roman" w:hAnsi="Times New Roman" w:cs="Times New Roman"/>
        </w:rPr>
        <w:t>2016 Minimum Wage Rate Adjustment Request Workbook</w:t>
      </w:r>
      <w:r w:rsidR="00EB6D2B" w:rsidRPr="00492011">
        <w:rPr>
          <w:rFonts w:ascii="Times New Roman" w:hAnsi="Times New Roman" w:cs="Times New Roman"/>
        </w:rPr>
        <w:t xml:space="preserve"> (MS Excel)</w:t>
      </w:r>
      <w:r w:rsidR="007D156A">
        <w:rPr>
          <w:rFonts w:ascii="Times New Roman" w:hAnsi="Times New Roman" w:cs="Times New Roman"/>
        </w:rPr>
        <w:t>.</w:t>
      </w:r>
      <w:proofErr w:type="gramEnd"/>
    </w:p>
    <w:p w:rsidR="00561FCB" w:rsidRPr="00492011" w:rsidRDefault="00561FCB" w:rsidP="00492011">
      <w:pPr>
        <w:autoSpaceDE w:val="0"/>
        <w:autoSpaceDN w:val="0"/>
        <w:adjustRightInd w:val="0"/>
        <w:rPr>
          <w:color w:val="000000"/>
          <w:szCs w:val="24"/>
        </w:rPr>
      </w:pPr>
    </w:p>
    <w:p w:rsidR="006E596F" w:rsidRDefault="00591B0B" w:rsidP="00492011">
      <w:pPr>
        <w:autoSpaceDE w:val="0"/>
        <w:autoSpaceDN w:val="0"/>
        <w:adjustRightInd w:val="0"/>
        <w:rPr>
          <w:color w:val="000000"/>
          <w:szCs w:val="24"/>
        </w:rPr>
      </w:pPr>
      <w:r w:rsidRPr="00492011">
        <w:rPr>
          <w:b/>
          <w:color w:val="000000"/>
          <w:szCs w:val="24"/>
        </w:rPr>
        <w:t xml:space="preserve">The workbook must be completed in </w:t>
      </w:r>
      <w:r>
        <w:rPr>
          <w:b/>
          <w:color w:val="000000"/>
          <w:szCs w:val="24"/>
        </w:rPr>
        <w:t>its</w:t>
      </w:r>
      <w:r w:rsidRPr="00492011">
        <w:rPr>
          <w:b/>
          <w:color w:val="000000"/>
          <w:szCs w:val="24"/>
        </w:rPr>
        <w:t xml:space="preserve"> entirety and supporting documentation must be submitted</w:t>
      </w:r>
      <w:proofErr w:type="gramStart"/>
      <w:r w:rsidRPr="00492011">
        <w:rPr>
          <w:b/>
          <w:color w:val="000000"/>
          <w:szCs w:val="24"/>
        </w:rPr>
        <w:t>.</w:t>
      </w:r>
      <w:r>
        <w:rPr>
          <w:b/>
          <w:color w:val="000000"/>
          <w:szCs w:val="24"/>
        </w:rPr>
        <w:t xml:space="preserve">  </w:t>
      </w:r>
      <w:proofErr w:type="gramEnd"/>
      <w:r w:rsidR="00481A9E" w:rsidRPr="00492011">
        <w:rPr>
          <w:color w:val="000000"/>
          <w:szCs w:val="24"/>
        </w:rPr>
        <w:t>The i</w:t>
      </w:r>
      <w:r w:rsidR="009223A0" w:rsidRPr="00492011">
        <w:rPr>
          <w:color w:val="000000"/>
          <w:szCs w:val="24"/>
        </w:rPr>
        <w:t xml:space="preserve">nstructions </w:t>
      </w:r>
      <w:r w:rsidR="00481A9E" w:rsidRPr="00492011">
        <w:rPr>
          <w:color w:val="000000"/>
          <w:szCs w:val="24"/>
        </w:rPr>
        <w:t>for completing the workbook are in the tab</w:t>
      </w:r>
      <w:r w:rsidR="005F5C85" w:rsidRPr="00492011">
        <w:rPr>
          <w:color w:val="000000"/>
          <w:szCs w:val="24"/>
        </w:rPr>
        <w:t>s</w:t>
      </w:r>
      <w:r w:rsidR="00481A9E" w:rsidRPr="00492011">
        <w:rPr>
          <w:color w:val="000000"/>
          <w:szCs w:val="24"/>
        </w:rPr>
        <w:t xml:space="preserve"> titled Vendor Worksheet Instructions</w:t>
      </w:r>
      <w:r w:rsidR="006451DC" w:rsidRPr="00492011">
        <w:rPr>
          <w:color w:val="000000"/>
          <w:szCs w:val="24"/>
        </w:rPr>
        <w:t xml:space="preserve"> and Certification Instructions</w:t>
      </w:r>
      <w:r w:rsidR="00481A9E" w:rsidRPr="00492011">
        <w:rPr>
          <w:color w:val="000000"/>
          <w:szCs w:val="24"/>
        </w:rPr>
        <w:t xml:space="preserve">.  </w:t>
      </w:r>
    </w:p>
    <w:p w:rsidR="00995D5F" w:rsidRDefault="00995D5F" w:rsidP="00492011">
      <w:pPr>
        <w:autoSpaceDE w:val="0"/>
        <w:autoSpaceDN w:val="0"/>
        <w:adjustRightInd w:val="0"/>
        <w:rPr>
          <w:color w:val="000000"/>
          <w:szCs w:val="24"/>
        </w:rPr>
      </w:pPr>
    </w:p>
    <w:p w:rsidR="002760B9" w:rsidRPr="00492011" w:rsidRDefault="006E596F" w:rsidP="005F5C85">
      <w:pPr>
        <w:autoSpaceDE w:val="0"/>
        <w:autoSpaceDN w:val="0"/>
        <w:adjustRightInd w:val="0"/>
        <w:rPr>
          <w:color w:val="000000"/>
          <w:szCs w:val="24"/>
        </w:rPr>
      </w:pPr>
      <w:r w:rsidRPr="00492011">
        <w:rPr>
          <w:color w:val="000000"/>
          <w:szCs w:val="24"/>
        </w:rPr>
        <w:t xml:space="preserve">Upon receipt of a rate adjustment request, </w:t>
      </w:r>
      <w:r w:rsidR="002760B9" w:rsidRPr="00492011">
        <w:rPr>
          <w:color w:val="000000"/>
          <w:szCs w:val="24"/>
        </w:rPr>
        <w:t xml:space="preserve">RCOC </w:t>
      </w:r>
      <w:r w:rsidR="002760B9" w:rsidRPr="00492011">
        <w:rPr>
          <w:b/>
          <w:color w:val="000000"/>
          <w:szCs w:val="24"/>
          <w:u w:val="single"/>
        </w:rPr>
        <w:t xml:space="preserve">will </w:t>
      </w:r>
      <w:r w:rsidR="00562B21" w:rsidRPr="00492011">
        <w:rPr>
          <w:b/>
          <w:color w:val="000000"/>
          <w:szCs w:val="24"/>
          <w:u w:val="single"/>
        </w:rPr>
        <w:t xml:space="preserve">review and </w:t>
      </w:r>
      <w:r w:rsidR="002760B9" w:rsidRPr="00492011">
        <w:rPr>
          <w:b/>
          <w:color w:val="000000"/>
          <w:szCs w:val="24"/>
          <w:u w:val="single"/>
        </w:rPr>
        <w:t>verify</w:t>
      </w:r>
      <w:r w:rsidR="002760B9" w:rsidRPr="00492011">
        <w:rPr>
          <w:color w:val="000000"/>
          <w:szCs w:val="24"/>
        </w:rPr>
        <w:t xml:space="preserve"> </w:t>
      </w:r>
      <w:r w:rsidRPr="00492011">
        <w:rPr>
          <w:color w:val="000000"/>
          <w:szCs w:val="24"/>
        </w:rPr>
        <w:t xml:space="preserve">all of </w:t>
      </w:r>
      <w:r w:rsidR="002760B9" w:rsidRPr="00492011">
        <w:rPr>
          <w:color w:val="000000"/>
          <w:szCs w:val="24"/>
        </w:rPr>
        <w:t xml:space="preserve">the workbook </w:t>
      </w:r>
      <w:r w:rsidRPr="00492011">
        <w:rPr>
          <w:color w:val="000000"/>
          <w:szCs w:val="24"/>
        </w:rPr>
        <w:t>information and documentation</w:t>
      </w:r>
      <w:proofErr w:type="gramStart"/>
      <w:r w:rsidR="002760B9" w:rsidRPr="00492011">
        <w:rPr>
          <w:color w:val="000000"/>
          <w:szCs w:val="24"/>
        </w:rPr>
        <w:t xml:space="preserve">.  </w:t>
      </w:r>
      <w:proofErr w:type="gramEnd"/>
      <w:r w:rsidRPr="00492011">
        <w:rPr>
          <w:color w:val="000000"/>
          <w:szCs w:val="24"/>
        </w:rPr>
        <w:t>In order to expedite the review process</w:t>
      </w:r>
      <w:r w:rsidR="004245FA" w:rsidRPr="00492011">
        <w:rPr>
          <w:color w:val="000000"/>
          <w:szCs w:val="24"/>
        </w:rPr>
        <w:t>,</w:t>
      </w:r>
      <w:r w:rsidRPr="00492011">
        <w:rPr>
          <w:color w:val="000000"/>
          <w:szCs w:val="24"/>
        </w:rPr>
        <w:t xml:space="preserve"> please review the </w:t>
      </w:r>
      <w:r w:rsidR="00356961" w:rsidRPr="00492011">
        <w:rPr>
          <w:color w:val="000000"/>
          <w:szCs w:val="24"/>
        </w:rPr>
        <w:t xml:space="preserve">information </w:t>
      </w:r>
      <w:r w:rsidRPr="00492011">
        <w:rPr>
          <w:color w:val="000000"/>
          <w:szCs w:val="24"/>
        </w:rPr>
        <w:t xml:space="preserve">listed below </w:t>
      </w:r>
      <w:r w:rsidR="00356961" w:rsidRPr="00492011">
        <w:rPr>
          <w:color w:val="000000"/>
          <w:szCs w:val="24"/>
        </w:rPr>
        <w:t xml:space="preserve">before submitting </w:t>
      </w:r>
      <w:r w:rsidRPr="00492011">
        <w:rPr>
          <w:color w:val="000000"/>
          <w:szCs w:val="24"/>
        </w:rPr>
        <w:t xml:space="preserve">your </w:t>
      </w:r>
      <w:r w:rsidR="00356961" w:rsidRPr="00492011">
        <w:rPr>
          <w:color w:val="000000"/>
          <w:szCs w:val="24"/>
        </w:rPr>
        <w:t xml:space="preserve">rate adjustment request. </w:t>
      </w:r>
    </w:p>
    <w:p w:rsidR="002760B9" w:rsidRPr="00492011" w:rsidRDefault="002760B9" w:rsidP="005F5C85">
      <w:pPr>
        <w:autoSpaceDE w:val="0"/>
        <w:autoSpaceDN w:val="0"/>
        <w:adjustRightInd w:val="0"/>
        <w:rPr>
          <w:color w:val="000000"/>
          <w:szCs w:val="24"/>
        </w:rPr>
      </w:pPr>
    </w:p>
    <w:p w:rsidR="002760B9" w:rsidRPr="00492011" w:rsidRDefault="002760B9" w:rsidP="005F5C85">
      <w:pPr>
        <w:autoSpaceDE w:val="0"/>
        <w:autoSpaceDN w:val="0"/>
        <w:adjustRightInd w:val="0"/>
        <w:rPr>
          <w:color w:val="000000"/>
          <w:szCs w:val="24"/>
        </w:rPr>
      </w:pPr>
      <w:r w:rsidRPr="00492011">
        <w:rPr>
          <w:color w:val="000000"/>
          <w:szCs w:val="24"/>
        </w:rPr>
        <w:lastRenderedPageBreak/>
        <w:t>Section A:  Program Information</w:t>
      </w:r>
    </w:p>
    <w:p w:rsidR="005F5C85" w:rsidRPr="007D156A" w:rsidRDefault="005F5C85" w:rsidP="005F5C85">
      <w:pPr>
        <w:autoSpaceDE w:val="0"/>
        <w:autoSpaceDN w:val="0"/>
        <w:adjustRightInd w:val="0"/>
        <w:rPr>
          <w:color w:val="000000"/>
          <w:szCs w:val="24"/>
          <w:u w:val="single"/>
        </w:rPr>
      </w:pPr>
      <w:r w:rsidRPr="007D156A">
        <w:rPr>
          <w:color w:val="000000"/>
          <w:szCs w:val="24"/>
          <w:u w:val="single"/>
        </w:rPr>
        <w:t>The review period must</w:t>
      </w:r>
      <w:r w:rsidR="000464FC" w:rsidRPr="007D156A">
        <w:rPr>
          <w:color w:val="000000"/>
          <w:szCs w:val="24"/>
          <w:u w:val="single"/>
        </w:rPr>
        <w:t xml:space="preserve"> be</w:t>
      </w:r>
      <w:r w:rsidRPr="007D156A">
        <w:rPr>
          <w:color w:val="000000"/>
          <w:szCs w:val="24"/>
          <w:u w:val="single"/>
        </w:rPr>
        <w:t xml:space="preserve"> October 1, 2015 t</w:t>
      </w:r>
      <w:r w:rsidR="002760B9" w:rsidRPr="007D156A">
        <w:rPr>
          <w:color w:val="000000"/>
          <w:szCs w:val="24"/>
          <w:u w:val="single"/>
        </w:rPr>
        <w:t>hrough</w:t>
      </w:r>
      <w:r w:rsidRPr="007D156A">
        <w:rPr>
          <w:color w:val="000000"/>
          <w:szCs w:val="24"/>
          <w:u w:val="single"/>
        </w:rPr>
        <w:t xml:space="preserve"> December 31, 2015.</w:t>
      </w:r>
    </w:p>
    <w:p w:rsidR="005F5C85" w:rsidRPr="00492011" w:rsidRDefault="005F5C85" w:rsidP="005F5C85">
      <w:pPr>
        <w:autoSpaceDE w:val="0"/>
        <w:autoSpaceDN w:val="0"/>
        <w:adjustRightInd w:val="0"/>
        <w:rPr>
          <w:color w:val="000000"/>
          <w:szCs w:val="24"/>
        </w:rPr>
      </w:pPr>
    </w:p>
    <w:p w:rsidR="00726B71" w:rsidRDefault="00726B71" w:rsidP="005F5C85">
      <w:pPr>
        <w:autoSpaceDE w:val="0"/>
        <w:autoSpaceDN w:val="0"/>
        <w:adjustRightInd w:val="0"/>
        <w:rPr>
          <w:color w:val="000000"/>
          <w:szCs w:val="24"/>
        </w:rPr>
      </w:pPr>
    </w:p>
    <w:p w:rsidR="002760B9" w:rsidRPr="00492011" w:rsidRDefault="002760B9" w:rsidP="005F5C85">
      <w:pPr>
        <w:autoSpaceDE w:val="0"/>
        <w:autoSpaceDN w:val="0"/>
        <w:adjustRightInd w:val="0"/>
        <w:rPr>
          <w:color w:val="000000"/>
          <w:szCs w:val="24"/>
        </w:rPr>
      </w:pPr>
      <w:r w:rsidRPr="00492011">
        <w:rPr>
          <w:color w:val="000000"/>
          <w:szCs w:val="24"/>
        </w:rPr>
        <w:t>Section B:  Employee Wage Information</w:t>
      </w:r>
    </w:p>
    <w:p w:rsidR="002760B9" w:rsidRPr="00492011" w:rsidRDefault="002760B9" w:rsidP="005F5C85">
      <w:pPr>
        <w:autoSpaceDE w:val="0"/>
        <w:autoSpaceDN w:val="0"/>
        <w:adjustRightInd w:val="0"/>
        <w:rPr>
          <w:color w:val="000000"/>
          <w:szCs w:val="24"/>
        </w:rPr>
      </w:pPr>
      <w:r w:rsidRPr="00492011">
        <w:rPr>
          <w:color w:val="000000"/>
          <w:szCs w:val="24"/>
        </w:rPr>
        <w:t>S</w:t>
      </w:r>
      <w:r w:rsidR="005F5C85" w:rsidRPr="00492011">
        <w:rPr>
          <w:color w:val="000000"/>
          <w:szCs w:val="24"/>
        </w:rPr>
        <w:t>ubmit s</w:t>
      </w:r>
      <w:r w:rsidR="00481A9E" w:rsidRPr="00492011">
        <w:rPr>
          <w:color w:val="000000"/>
          <w:szCs w:val="24"/>
        </w:rPr>
        <w:t xml:space="preserve">upporting documentation for </w:t>
      </w:r>
      <w:r w:rsidR="009223A0" w:rsidRPr="00492011">
        <w:rPr>
          <w:bCs/>
          <w:color w:val="000000"/>
          <w:szCs w:val="24"/>
        </w:rPr>
        <w:t>Section B:  Employee Wage Information</w:t>
      </w:r>
      <w:r w:rsidR="002C72F9" w:rsidRPr="00492011">
        <w:rPr>
          <w:bCs/>
          <w:color w:val="000000"/>
          <w:szCs w:val="24"/>
        </w:rPr>
        <w:t xml:space="preserve"> columns A, B, C, F, G and I</w:t>
      </w:r>
      <w:proofErr w:type="gramStart"/>
      <w:r w:rsidR="009223A0" w:rsidRPr="00492011">
        <w:rPr>
          <w:color w:val="000000"/>
          <w:szCs w:val="24"/>
        </w:rPr>
        <w:t>.</w:t>
      </w:r>
      <w:r w:rsidR="007D156A">
        <w:rPr>
          <w:color w:val="000000"/>
          <w:szCs w:val="24"/>
        </w:rPr>
        <w:t xml:space="preserve"> </w:t>
      </w:r>
      <w:r w:rsidR="009223A0" w:rsidRPr="00492011">
        <w:rPr>
          <w:color w:val="000000"/>
          <w:szCs w:val="24"/>
        </w:rPr>
        <w:t xml:space="preserve"> </w:t>
      </w:r>
      <w:proofErr w:type="gramEnd"/>
      <w:r w:rsidR="005F5C85" w:rsidRPr="00492011">
        <w:rPr>
          <w:color w:val="000000"/>
          <w:szCs w:val="24"/>
        </w:rPr>
        <w:t>RCOC must be able to verify the employee name, hourly wage, hours worked, workers compensation percent</w:t>
      </w:r>
      <w:r w:rsidR="002702FF" w:rsidRPr="00492011">
        <w:rPr>
          <w:color w:val="000000"/>
          <w:szCs w:val="24"/>
        </w:rPr>
        <w:t>age</w:t>
      </w:r>
      <w:r w:rsidR="005F5C85" w:rsidRPr="00492011">
        <w:rPr>
          <w:color w:val="000000"/>
          <w:szCs w:val="24"/>
        </w:rPr>
        <w:t xml:space="preserve"> and total unemployment percent</w:t>
      </w:r>
      <w:r w:rsidR="002702FF" w:rsidRPr="00492011">
        <w:rPr>
          <w:color w:val="000000"/>
          <w:szCs w:val="24"/>
        </w:rPr>
        <w:t>age</w:t>
      </w:r>
      <w:r w:rsidR="005F5C85" w:rsidRPr="00492011">
        <w:rPr>
          <w:color w:val="000000"/>
          <w:szCs w:val="24"/>
        </w:rPr>
        <w:t xml:space="preserve">.  </w:t>
      </w:r>
    </w:p>
    <w:p w:rsidR="002760B9" w:rsidRPr="00492011" w:rsidRDefault="002760B9" w:rsidP="005F5C85">
      <w:pPr>
        <w:autoSpaceDE w:val="0"/>
        <w:autoSpaceDN w:val="0"/>
        <w:adjustRightInd w:val="0"/>
        <w:rPr>
          <w:color w:val="000000"/>
          <w:szCs w:val="24"/>
        </w:rPr>
      </w:pPr>
    </w:p>
    <w:p w:rsidR="002760B9" w:rsidRPr="00492011" w:rsidRDefault="002760B9" w:rsidP="005F5C85">
      <w:pPr>
        <w:autoSpaceDE w:val="0"/>
        <w:autoSpaceDN w:val="0"/>
        <w:adjustRightInd w:val="0"/>
        <w:rPr>
          <w:color w:val="000000"/>
          <w:szCs w:val="24"/>
        </w:rPr>
      </w:pPr>
      <w:r w:rsidRPr="00492011">
        <w:rPr>
          <w:color w:val="000000"/>
          <w:szCs w:val="24"/>
        </w:rPr>
        <w:t xml:space="preserve">Section C:  </w:t>
      </w:r>
      <w:r w:rsidRPr="00492011">
        <w:rPr>
          <w:szCs w:val="24"/>
        </w:rPr>
        <w:t>Rate Adjustment Calculation</w:t>
      </w:r>
    </w:p>
    <w:p w:rsidR="005F5C85" w:rsidRDefault="002760B9" w:rsidP="005F5C85">
      <w:pPr>
        <w:autoSpaceDE w:val="0"/>
        <w:autoSpaceDN w:val="0"/>
        <w:adjustRightInd w:val="0"/>
        <w:rPr>
          <w:szCs w:val="24"/>
        </w:rPr>
      </w:pPr>
      <w:r w:rsidRPr="00492011">
        <w:rPr>
          <w:szCs w:val="24"/>
        </w:rPr>
        <w:t>V</w:t>
      </w:r>
      <w:r w:rsidR="005F5C85" w:rsidRPr="00492011">
        <w:rPr>
          <w:szCs w:val="24"/>
        </w:rPr>
        <w:t xml:space="preserve">erify that the hours billed to RCOC, Row 4 </w:t>
      </w:r>
      <w:r w:rsidRPr="00492011">
        <w:rPr>
          <w:szCs w:val="24"/>
        </w:rPr>
        <w:t>(</w:t>
      </w:r>
      <w:r w:rsidR="005F5C85" w:rsidRPr="00492011">
        <w:rPr>
          <w:szCs w:val="24"/>
        </w:rPr>
        <w:t xml:space="preserve">Enter Total </w:t>
      </w:r>
      <w:r w:rsidR="002702FF" w:rsidRPr="00492011">
        <w:rPr>
          <w:szCs w:val="24"/>
        </w:rPr>
        <w:t>Number</w:t>
      </w:r>
      <w:r w:rsidR="005F5C85" w:rsidRPr="00492011">
        <w:rPr>
          <w:szCs w:val="24"/>
        </w:rPr>
        <w:t xml:space="preserve"> of Units for Review Period) do not exceed the Total Hours worked for Section B: Column </w:t>
      </w:r>
      <w:proofErr w:type="gramStart"/>
      <w:r w:rsidR="005F5C85" w:rsidRPr="00492011">
        <w:rPr>
          <w:szCs w:val="24"/>
        </w:rPr>
        <w:t>I</w:t>
      </w:r>
      <w:proofErr w:type="gramEnd"/>
      <w:r w:rsidR="005F5C85" w:rsidRPr="00492011">
        <w:rPr>
          <w:szCs w:val="24"/>
        </w:rPr>
        <w:t>.</w:t>
      </w:r>
    </w:p>
    <w:p w:rsidR="00743A34" w:rsidRDefault="00743A34" w:rsidP="005F5C85">
      <w:pPr>
        <w:autoSpaceDE w:val="0"/>
        <w:autoSpaceDN w:val="0"/>
        <w:adjustRightInd w:val="0"/>
        <w:rPr>
          <w:szCs w:val="24"/>
        </w:rPr>
      </w:pPr>
    </w:p>
    <w:p w:rsidR="00743A34" w:rsidRPr="007D156A" w:rsidRDefault="00743A34" w:rsidP="00743A34">
      <w:pPr>
        <w:autoSpaceDE w:val="0"/>
        <w:autoSpaceDN w:val="0"/>
        <w:adjustRightInd w:val="0"/>
        <w:rPr>
          <w:szCs w:val="24"/>
        </w:rPr>
      </w:pPr>
      <w:r w:rsidRPr="007D156A">
        <w:rPr>
          <w:szCs w:val="24"/>
          <w:u w:val="single"/>
        </w:rPr>
        <w:t>Supported Living Services vendors</w:t>
      </w:r>
      <w:r w:rsidRPr="007D156A">
        <w:rPr>
          <w:szCs w:val="24"/>
        </w:rPr>
        <w:t>, Service Code 896, do not have to complete the workbooks</w:t>
      </w:r>
      <w:proofErr w:type="gramStart"/>
      <w:r w:rsidRPr="007D156A">
        <w:rPr>
          <w:szCs w:val="24"/>
        </w:rPr>
        <w:t xml:space="preserve">.  </w:t>
      </w:r>
      <w:proofErr w:type="gramEnd"/>
      <w:r w:rsidRPr="007D156A">
        <w:rPr>
          <w:szCs w:val="24"/>
        </w:rPr>
        <w:t xml:space="preserve">Vendors must submit a list of consumers for which minimum wage rate increases are being requested i.e., the consumer budget reflects a rate below the $10.00 minimum wage </w:t>
      </w:r>
      <w:r w:rsidRPr="007D156A">
        <w:rPr>
          <w:szCs w:val="24"/>
          <w:u w:val="single"/>
        </w:rPr>
        <w:t>and</w:t>
      </w:r>
      <w:r w:rsidRPr="007D156A">
        <w:rPr>
          <w:szCs w:val="24"/>
        </w:rPr>
        <w:t xml:space="preserve"> the worker is being paid below minimum wage</w:t>
      </w:r>
      <w:proofErr w:type="gramStart"/>
      <w:r w:rsidRPr="007D156A">
        <w:rPr>
          <w:szCs w:val="24"/>
        </w:rPr>
        <w:t xml:space="preserve">.  </w:t>
      </w:r>
      <w:proofErr w:type="gramEnd"/>
      <w:r w:rsidRPr="007D156A">
        <w:rPr>
          <w:szCs w:val="24"/>
        </w:rPr>
        <w:t>Next to the consumer name include the name of the worker(s) for which the increase is being requested</w:t>
      </w:r>
      <w:proofErr w:type="gramStart"/>
      <w:r w:rsidRPr="007D156A">
        <w:rPr>
          <w:szCs w:val="24"/>
        </w:rPr>
        <w:t xml:space="preserve">.  </w:t>
      </w:r>
      <w:proofErr w:type="gramEnd"/>
      <w:r w:rsidRPr="007D156A">
        <w:rPr>
          <w:szCs w:val="24"/>
        </w:rPr>
        <w:t xml:space="preserve">Only payroll documentation for December 2015 </w:t>
      </w:r>
      <w:proofErr w:type="gramStart"/>
      <w:r w:rsidRPr="007D156A">
        <w:rPr>
          <w:szCs w:val="24"/>
        </w:rPr>
        <w:t>must be submitted</w:t>
      </w:r>
      <w:proofErr w:type="gramEnd"/>
      <w:r w:rsidRPr="007D156A">
        <w:rPr>
          <w:szCs w:val="24"/>
        </w:rPr>
        <w:t xml:space="preserve">.   </w:t>
      </w:r>
    </w:p>
    <w:p w:rsidR="005F5C85" w:rsidRPr="00492011" w:rsidRDefault="005F5C85" w:rsidP="005F5C85">
      <w:pPr>
        <w:autoSpaceDE w:val="0"/>
        <w:autoSpaceDN w:val="0"/>
        <w:adjustRightInd w:val="0"/>
        <w:rPr>
          <w:szCs w:val="24"/>
        </w:rPr>
      </w:pPr>
    </w:p>
    <w:p w:rsidR="0044335C" w:rsidRPr="00492011" w:rsidRDefault="001D3477" w:rsidP="001D3477">
      <w:pPr>
        <w:pStyle w:val="Default"/>
        <w:rPr>
          <w:rFonts w:ascii="Times New Roman" w:hAnsi="Times New Roman" w:cs="Times New Roman"/>
        </w:rPr>
      </w:pPr>
      <w:r w:rsidRPr="00492011">
        <w:rPr>
          <w:rFonts w:ascii="Times New Roman" w:hAnsi="Times New Roman" w:cs="Times New Roman"/>
        </w:rPr>
        <w:t xml:space="preserve">Your rate adjustment requests must be submitted to RCOC no later than </w:t>
      </w:r>
      <w:r w:rsidR="002760B9" w:rsidRPr="00492011">
        <w:rPr>
          <w:rFonts w:ascii="Times New Roman" w:hAnsi="Times New Roman" w:cs="Times New Roman"/>
          <w:b/>
          <w:u w:val="single"/>
        </w:rPr>
        <w:t>March 31, 2016</w:t>
      </w:r>
      <w:proofErr w:type="gramStart"/>
      <w:r w:rsidRPr="00492011">
        <w:rPr>
          <w:rFonts w:ascii="Times New Roman" w:hAnsi="Times New Roman" w:cs="Times New Roman"/>
        </w:rPr>
        <w:t>.</w:t>
      </w:r>
      <w:r w:rsidR="000464FC" w:rsidRPr="00492011">
        <w:rPr>
          <w:rFonts w:ascii="Times New Roman" w:hAnsi="Times New Roman" w:cs="Times New Roman"/>
        </w:rPr>
        <w:t xml:space="preserve"> </w:t>
      </w:r>
      <w:r w:rsidRPr="00492011">
        <w:rPr>
          <w:rFonts w:ascii="Times New Roman" w:hAnsi="Times New Roman" w:cs="Times New Roman"/>
        </w:rPr>
        <w:t xml:space="preserve"> </w:t>
      </w:r>
      <w:proofErr w:type="gramEnd"/>
      <w:r w:rsidRPr="00492011">
        <w:rPr>
          <w:rFonts w:ascii="Times New Roman" w:hAnsi="Times New Roman" w:cs="Times New Roman"/>
        </w:rPr>
        <w:t xml:space="preserve">Final approval of rate adjustments is contingent upon </w:t>
      </w:r>
      <w:r w:rsidR="0044335C" w:rsidRPr="00492011">
        <w:rPr>
          <w:rFonts w:ascii="Times New Roman" w:hAnsi="Times New Roman" w:cs="Times New Roman"/>
        </w:rPr>
        <w:t>submission of all require</w:t>
      </w:r>
      <w:r w:rsidR="002C72F9" w:rsidRPr="00492011">
        <w:rPr>
          <w:rFonts w:ascii="Times New Roman" w:hAnsi="Times New Roman" w:cs="Times New Roman"/>
        </w:rPr>
        <w:t>d</w:t>
      </w:r>
      <w:r w:rsidR="0044335C" w:rsidRPr="00492011">
        <w:rPr>
          <w:rFonts w:ascii="Times New Roman" w:hAnsi="Times New Roman" w:cs="Times New Roman"/>
        </w:rPr>
        <w:t xml:space="preserve"> </w:t>
      </w:r>
      <w:r w:rsidR="006D540F" w:rsidRPr="00492011">
        <w:rPr>
          <w:rFonts w:ascii="Times New Roman" w:hAnsi="Times New Roman" w:cs="Times New Roman"/>
        </w:rPr>
        <w:t xml:space="preserve">supporting </w:t>
      </w:r>
      <w:r w:rsidR="0044335C" w:rsidRPr="00492011">
        <w:rPr>
          <w:rFonts w:ascii="Times New Roman" w:hAnsi="Times New Roman" w:cs="Times New Roman"/>
        </w:rPr>
        <w:t>documentation.</w:t>
      </w:r>
    </w:p>
    <w:p w:rsidR="003E1E81" w:rsidRPr="00492011" w:rsidRDefault="003E1E81" w:rsidP="001D3477">
      <w:pPr>
        <w:pStyle w:val="Default"/>
        <w:rPr>
          <w:rFonts w:ascii="Times New Roman" w:hAnsi="Times New Roman" w:cs="Times New Roman"/>
        </w:rPr>
      </w:pPr>
    </w:p>
    <w:p w:rsidR="002937A1" w:rsidRPr="00492011" w:rsidRDefault="003E1E81" w:rsidP="001D3477">
      <w:pPr>
        <w:pStyle w:val="Default"/>
        <w:rPr>
          <w:rFonts w:ascii="Times New Roman" w:hAnsi="Times New Roman" w:cs="Times New Roman"/>
        </w:rPr>
      </w:pPr>
      <w:r w:rsidRPr="00492011">
        <w:rPr>
          <w:rFonts w:ascii="Times New Roman" w:hAnsi="Times New Roman" w:cs="Times New Roman"/>
        </w:rPr>
        <w:t xml:space="preserve">If you have any questions, please call </w:t>
      </w:r>
      <w:proofErr w:type="gramStart"/>
      <w:r w:rsidR="00492011" w:rsidRPr="00492011">
        <w:rPr>
          <w:rFonts w:ascii="Times New Roman" w:hAnsi="Times New Roman" w:cs="Times New Roman"/>
        </w:rPr>
        <w:t>me</w:t>
      </w:r>
      <w:proofErr w:type="gramEnd"/>
      <w:r w:rsidRPr="00492011">
        <w:rPr>
          <w:rFonts w:ascii="Times New Roman" w:hAnsi="Times New Roman" w:cs="Times New Roman"/>
        </w:rPr>
        <w:t xml:space="preserve"> at (714) 796-5230</w:t>
      </w:r>
      <w:r w:rsidR="002937A1" w:rsidRPr="00492011">
        <w:rPr>
          <w:rFonts w:ascii="Times New Roman" w:hAnsi="Times New Roman" w:cs="Times New Roman"/>
        </w:rPr>
        <w:t xml:space="preserve"> or </w:t>
      </w:r>
      <w:r w:rsidR="00492011" w:rsidRPr="00492011">
        <w:rPr>
          <w:rFonts w:ascii="Times New Roman" w:hAnsi="Times New Roman" w:cs="Times New Roman"/>
        </w:rPr>
        <w:t>email me at</w:t>
      </w:r>
      <w:r w:rsidR="002937A1" w:rsidRPr="00492011">
        <w:rPr>
          <w:rFonts w:ascii="Times New Roman" w:hAnsi="Times New Roman" w:cs="Times New Roman"/>
        </w:rPr>
        <w:t xml:space="preserve"> </w:t>
      </w:r>
      <w:hyperlink r:id="rId10" w:history="1">
        <w:r w:rsidR="002937A1" w:rsidRPr="00492011">
          <w:rPr>
            <w:rStyle w:val="Hyperlink"/>
            <w:rFonts w:ascii="Times New Roman" w:hAnsi="Times New Roman" w:cs="Times New Roman"/>
          </w:rPr>
          <w:t>mvasquez@rcocdd.com</w:t>
        </w:r>
      </w:hyperlink>
      <w:r w:rsidRPr="00492011">
        <w:rPr>
          <w:rFonts w:ascii="Times New Roman" w:hAnsi="Times New Roman" w:cs="Times New Roman"/>
        </w:rPr>
        <w:t>.</w:t>
      </w:r>
    </w:p>
    <w:p w:rsidR="00492011" w:rsidRPr="00492011" w:rsidRDefault="00492011" w:rsidP="001D3477">
      <w:pPr>
        <w:pStyle w:val="Default"/>
        <w:rPr>
          <w:rFonts w:ascii="Times New Roman" w:hAnsi="Times New Roman" w:cs="Times New Roman"/>
        </w:rPr>
      </w:pPr>
    </w:p>
    <w:p w:rsidR="00492011" w:rsidRPr="00492011" w:rsidRDefault="00492011" w:rsidP="001D3477">
      <w:pPr>
        <w:pStyle w:val="Default"/>
        <w:rPr>
          <w:rFonts w:ascii="Times New Roman" w:hAnsi="Times New Roman" w:cs="Times New Roman"/>
        </w:rPr>
      </w:pPr>
      <w:r w:rsidRPr="00492011">
        <w:rPr>
          <w:rFonts w:ascii="Times New Roman" w:hAnsi="Times New Roman" w:cs="Times New Roman"/>
        </w:rPr>
        <w:t>Sincerely,</w:t>
      </w:r>
    </w:p>
    <w:p w:rsidR="00492011" w:rsidRPr="00492011" w:rsidRDefault="00492011" w:rsidP="001D3477">
      <w:pPr>
        <w:pStyle w:val="Default"/>
        <w:rPr>
          <w:rFonts w:ascii="Times New Roman" w:hAnsi="Times New Roman" w:cs="Times New Roman"/>
        </w:rPr>
      </w:pPr>
    </w:p>
    <w:p w:rsidR="00492011" w:rsidRPr="00492011" w:rsidRDefault="00492011" w:rsidP="001D3477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492011" w:rsidRPr="00492011" w:rsidRDefault="00492011" w:rsidP="001D3477">
      <w:pPr>
        <w:pStyle w:val="Default"/>
        <w:rPr>
          <w:rFonts w:ascii="Times New Roman" w:hAnsi="Times New Roman" w:cs="Times New Roman"/>
        </w:rPr>
      </w:pPr>
    </w:p>
    <w:p w:rsidR="00492011" w:rsidRPr="00492011" w:rsidRDefault="00492011" w:rsidP="001D3477">
      <w:pPr>
        <w:pStyle w:val="Default"/>
        <w:rPr>
          <w:rFonts w:ascii="Times New Roman" w:hAnsi="Times New Roman" w:cs="Times New Roman"/>
        </w:rPr>
      </w:pPr>
      <w:r w:rsidRPr="00492011">
        <w:rPr>
          <w:rFonts w:ascii="Times New Roman" w:hAnsi="Times New Roman" w:cs="Times New Roman"/>
        </w:rPr>
        <w:t>Marta Vasquez</w:t>
      </w:r>
    </w:p>
    <w:p w:rsidR="00492011" w:rsidRPr="00492011" w:rsidRDefault="00492011" w:rsidP="001D3477">
      <w:pPr>
        <w:pStyle w:val="Default"/>
        <w:rPr>
          <w:rFonts w:ascii="Times New Roman" w:hAnsi="Times New Roman" w:cs="Times New Roman"/>
        </w:rPr>
      </w:pPr>
      <w:r w:rsidRPr="00492011">
        <w:rPr>
          <w:rFonts w:ascii="Times New Roman" w:hAnsi="Times New Roman" w:cs="Times New Roman"/>
        </w:rPr>
        <w:t>Controller</w:t>
      </w:r>
    </w:p>
    <w:sectPr w:rsidR="00492011" w:rsidRPr="00492011" w:rsidSect="000464FC">
      <w:headerReference w:type="default" r:id="rId11"/>
      <w:footerReference w:type="default" r:id="rId12"/>
      <w:pgSz w:w="12240" w:h="15840" w:code="1"/>
      <w:pgMar w:top="1152" w:right="1152" w:bottom="1152" w:left="1152" w:header="5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F95" w:rsidRDefault="00124F95">
      <w:r>
        <w:separator/>
      </w:r>
    </w:p>
  </w:endnote>
  <w:endnote w:type="continuationSeparator" w:id="0">
    <w:p w:rsidR="00124F95" w:rsidRDefault="00124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F95" w:rsidRPr="007E485C" w:rsidRDefault="00124F95" w:rsidP="00F8388E">
    <w:pPr>
      <w:pStyle w:val="Footer"/>
      <w:jc w:val="center"/>
      <w:rPr>
        <w:rFonts w:ascii="Arial" w:hAnsi="Arial"/>
        <w:sz w:val="16"/>
        <w:szCs w:val="16"/>
      </w:rPr>
    </w:pPr>
    <w:r w:rsidRPr="007E485C">
      <w:rPr>
        <w:rFonts w:ascii="Arial" w:hAnsi="Arial"/>
        <w:b/>
        <w:sz w:val="16"/>
        <w:szCs w:val="16"/>
      </w:rPr>
      <w:t>Mailing Address:</w:t>
    </w:r>
    <w:r w:rsidRPr="007E485C">
      <w:rPr>
        <w:rFonts w:ascii="Arial" w:hAnsi="Arial"/>
        <w:sz w:val="16"/>
        <w:szCs w:val="16"/>
      </w:rPr>
      <w:t xml:space="preserve"> P.O. Box 22010, </w:t>
    </w:r>
    <w:smartTag w:uri="urn:schemas-microsoft-com:office:smarttags" w:element="place">
      <w:smartTag w:uri="urn:schemas-microsoft-com:office:smarttags" w:element="City">
        <w:r w:rsidRPr="007E485C">
          <w:rPr>
            <w:rFonts w:ascii="Arial" w:hAnsi="Arial"/>
            <w:sz w:val="16"/>
            <w:szCs w:val="16"/>
          </w:rPr>
          <w:t>Santa Ana</w:t>
        </w:r>
      </w:smartTag>
    </w:smartTag>
    <w:r w:rsidRPr="007E485C">
      <w:rPr>
        <w:rFonts w:ascii="Arial" w:hAnsi="Arial"/>
        <w:sz w:val="16"/>
        <w:szCs w:val="16"/>
      </w:rPr>
      <w:t xml:space="preserve">, CA 92702-2010 </w:t>
    </w:r>
    <w:r w:rsidRPr="007E485C">
      <w:rPr>
        <w:rFonts w:ascii="Arial" w:hAnsi="Arial"/>
        <w:sz w:val="16"/>
        <w:szCs w:val="16"/>
      </w:rPr>
      <w:sym w:font="Symbol" w:char="F0D7"/>
    </w:r>
    <w:r w:rsidRPr="007E485C">
      <w:rPr>
        <w:rFonts w:ascii="Arial" w:hAnsi="Arial"/>
        <w:sz w:val="16"/>
        <w:szCs w:val="16"/>
      </w:rPr>
      <w:t xml:space="preserve">  www.rcocdd.com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F95" w:rsidRDefault="00124F95">
      <w:r>
        <w:separator/>
      </w:r>
    </w:p>
  </w:footnote>
  <w:footnote w:type="continuationSeparator" w:id="0">
    <w:p w:rsidR="00124F95" w:rsidRDefault="00124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F95" w:rsidRDefault="00124F95" w:rsidP="00356961">
    <w:r>
      <w:rPr>
        <w:rFonts w:ascii="Arial" w:hAnsi="Arial" w:cs="Arial"/>
        <w:sz w:val="20"/>
      </w:rPr>
      <w:t>IN SERVICE TO PEOPLE WITH DEVELOPMENTAL DISABILITIES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26B6"/>
    <w:multiLevelType w:val="hybridMultilevel"/>
    <w:tmpl w:val="AD9E25E4"/>
    <w:lvl w:ilvl="0" w:tplc="70669C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0A448D"/>
    <w:multiLevelType w:val="hybridMultilevel"/>
    <w:tmpl w:val="24CC1DEC"/>
    <w:lvl w:ilvl="0" w:tplc="A370A5C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938EB"/>
    <w:multiLevelType w:val="hybridMultilevel"/>
    <w:tmpl w:val="A40E2750"/>
    <w:lvl w:ilvl="0" w:tplc="70669C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426E42"/>
    <w:multiLevelType w:val="hybridMultilevel"/>
    <w:tmpl w:val="309C1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B578AC"/>
    <w:multiLevelType w:val="hybridMultilevel"/>
    <w:tmpl w:val="2BBE755C"/>
    <w:lvl w:ilvl="0" w:tplc="715E8F9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>
    <w:nsid w:val="19C1410C"/>
    <w:multiLevelType w:val="hybridMultilevel"/>
    <w:tmpl w:val="69ECF88E"/>
    <w:lvl w:ilvl="0" w:tplc="70669C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A17221"/>
    <w:multiLevelType w:val="hybridMultilevel"/>
    <w:tmpl w:val="6C2EA0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7723FB"/>
    <w:multiLevelType w:val="hybridMultilevel"/>
    <w:tmpl w:val="27F41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20840"/>
    <w:multiLevelType w:val="hybridMultilevel"/>
    <w:tmpl w:val="6D3855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7E7FA1"/>
    <w:multiLevelType w:val="hybridMultilevel"/>
    <w:tmpl w:val="491E9AEC"/>
    <w:lvl w:ilvl="0" w:tplc="70669C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024CC9"/>
    <w:multiLevelType w:val="hybridMultilevel"/>
    <w:tmpl w:val="E5BE3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E4279C"/>
    <w:multiLevelType w:val="hybridMultilevel"/>
    <w:tmpl w:val="733C6740"/>
    <w:lvl w:ilvl="0" w:tplc="6A9407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4A30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4D554C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3">
    <w:nsid w:val="51D40B44"/>
    <w:multiLevelType w:val="hybridMultilevel"/>
    <w:tmpl w:val="E17878DE"/>
    <w:lvl w:ilvl="0" w:tplc="4D4817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174E52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8804C6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7900BF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6F8618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4678BB1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AA5A6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2A092F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7D6F90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6D37593"/>
    <w:multiLevelType w:val="hybridMultilevel"/>
    <w:tmpl w:val="202A3B76"/>
    <w:lvl w:ilvl="0" w:tplc="9140EF7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9CF3FBC"/>
    <w:multiLevelType w:val="hybridMultilevel"/>
    <w:tmpl w:val="80EAF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FB1B33"/>
    <w:multiLevelType w:val="hybridMultilevel"/>
    <w:tmpl w:val="6124362E"/>
    <w:lvl w:ilvl="0" w:tplc="E6F009E4">
      <w:start w:val="6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2"/>
  </w:num>
  <w:num w:numId="5">
    <w:abstractNumId w:val="11"/>
  </w:num>
  <w:num w:numId="6">
    <w:abstractNumId w:val="2"/>
  </w:num>
  <w:num w:numId="7">
    <w:abstractNumId w:val="5"/>
  </w:num>
  <w:num w:numId="8">
    <w:abstractNumId w:val="0"/>
  </w:num>
  <w:num w:numId="9">
    <w:abstractNumId w:val="1"/>
  </w:num>
  <w:num w:numId="10">
    <w:abstractNumId w:val="9"/>
  </w:num>
  <w:num w:numId="11">
    <w:abstractNumId w:val="16"/>
  </w:num>
  <w:num w:numId="12">
    <w:abstractNumId w:val="14"/>
  </w:num>
  <w:num w:numId="13">
    <w:abstractNumId w:val="10"/>
  </w:num>
  <w:num w:numId="14">
    <w:abstractNumId w:val="4"/>
  </w:num>
  <w:num w:numId="15">
    <w:abstractNumId w:val="3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70"/>
    <w:rsid w:val="00016FB4"/>
    <w:rsid w:val="000464FC"/>
    <w:rsid w:val="0006419D"/>
    <w:rsid w:val="000A70F5"/>
    <w:rsid w:val="00102037"/>
    <w:rsid w:val="00124F95"/>
    <w:rsid w:val="001D1C30"/>
    <w:rsid w:val="001D3477"/>
    <w:rsid w:val="002611C7"/>
    <w:rsid w:val="002702FF"/>
    <w:rsid w:val="002760B9"/>
    <w:rsid w:val="00282EC7"/>
    <w:rsid w:val="002937A1"/>
    <w:rsid w:val="00297E14"/>
    <w:rsid w:val="002A6A82"/>
    <w:rsid w:val="002C72F9"/>
    <w:rsid w:val="002C79B6"/>
    <w:rsid w:val="0030592F"/>
    <w:rsid w:val="00356961"/>
    <w:rsid w:val="00382187"/>
    <w:rsid w:val="003E1E81"/>
    <w:rsid w:val="004245FA"/>
    <w:rsid w:val="0044335C"/>
    <w:rsid w:val="00481A9E"/>
    <w:rsid w:val="00492011"/>
    <w:rsid w:val="005154BC"/>
    <w:rsid w:val="005365A1"/>
    <w:rsid w:val="00561FCB"/>
    <w:rsid w:val="00562B21"/>
    <w:rsid w:val="00591B0B"/>
    <w:rsid w:val="005B41E0"/>
    <w:rsid w:val="005F5C85"/>
    <w:rsid w:val="00612EBA"/>
    <w:rsid w:val="006451DC"/>
    <w:rsid w:val="0067315A"/>
    <w:rsid w:val="00677151"/>
    <w:rsid w:val="006B1713"/>
    <w:rsid w:val="006D540F"/>
    <w:rsid w:val="006E596F"/>
    <w:rsid w:val="00726B71"/>
    <w:rsid w:val="00743A34"/>
    <w:rsid w:val="0074407B"/>
    <w:rsid w:val="00753F05"/>
    <w:rsid w:val="007D156A"/>
    <w:rsid w:val="007E485C"/>
    <w:rsid w:val="00807E85"/>
    <w:rsid w:val="00810A71"/>
    <w:rsid w:val="008258B4"/>
    <w:rsid w:val="00843770"/>
    <w:rsid w:val="009223A0"/>
    <w:rsid w:val="00995D5F"/>
    <w:rsid w:val="009A76B7"/>
    <w:rsid w:val="009D2F80"/>
    <w:rsid w:val="009E508C"/>
    <w:rsid w:val="00A468B8"/>
    <w:rsid w:val="00B44E93"/>
    <w:rsid w:val="00B51EDB"/>
    <w:rsid w:val="00B7618D"/>
    <w:rsid w:val="00C90B45"/>
    <w:rsid w:val="00CC5AC8"/>
    <w:rsid w:val="00DD04FE"/>
    <w:rsid w:val="00DD1935"/>
    <w:rsid w:val="00DD74A6"/>
    <w:rsid w:val="00E46C26"/>
    <w:rsid w:val="00EB6D2B"/>
    <w:rsid w:val="00EC3519"/>
    <w:rsid w:val="00F01F2A"/>
    <w:rsid w:val="00F030B1"/>
    <w:rsid w:val="00F8388E"/>
    <w:rsid w:val="00FD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74407B"/>
    <w:pPr>
      <w:keepNext/>
      <w:numPr>
        <w:numId w:val="4"/>
      </w:numPr>
      <w:outlineLvl w:val="0"/>
    </w:pPr>
  </w:style>
  <w:style w:type="paragraph" w:styleId="Heading2">
    <w:name w:val="heading 2"/>
    <w:basedOn w:val="Normal"/>
    <w:next w:val="Normal"/>
    <w:qFormat/>
    <w:rsid w:val="0074407B"/>
    <w:pPr>
      <w:keepNext/>
      <w:numPr>
        <w:ilvl w:val="1"/>
        <w:numId w:val="4"/>
      </w:numPr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74407B"/>
    <w:pPr>
      <w:keepNext/>
      <w:numPr>
        <w:ilvl w:val="2"/>
        <w:numId w:val="4"/>
      </w:numPr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4407B"/>
    <w:pPr>
      <w:keepNext/>
      <w:numPr>
        <w:ilvl w:val="3"/>
        <w:numId w:val="4"/>
      </w:numPr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74407B"/>
    <w:pPr>
      <w:numPr>
        <w:ilvl w:val="4"/>
        <w:numId w:val="4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74407B"/>
    <w:pPr>
      <w:numPr>
        <w:ilvl w:val="5"/>
        <w:numId w:val="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74407B"/>
    <w:pPr>
      <w:numPr>
        <w:ilvl w:val="6"/>
        <w:numId w:val="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74407B"/>
    <w:pPr>
      <w:numPr>
        <w:ilvl w:val="7"/>
        <w:numId w:val="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74407B"/>
    <w:pPr>
      <w:numPr>
        <w:ilvl w:val="8"/>
        <w:numId w:val="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38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388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4407B"/>
  </w:style>
  <w:style w:type="paragraph" w:styleId="ListParagraph">
    <w:name w:val="List Paragraph"/>
    <w:basedOn w:val="Normal"/>
    <w:uiPriority w:val="99"/>
    <w:qFormat/>
    <w:rsid w:val="00016F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0sp1">
    <w:name w:val="_1.0sp 1&quot;"/>
    <w:basedOn w:val="Normal"/>
    <w:uiPriority w:val="99"/>
    <w:rsid w:val="00016FB4"/>
    <w:pPr>
      <w:suppressAutoHyphens/>
      <w:spacing w:after="240"/>
      <w:ind w:firstLine="1440"/>
    </w:pPr>
    <w:rPr>
      <w:rFonts w:eastAsia="SimSun"/>
    </w:rPr>
  </w:style>
  <w:style w:type="paragraph" w:styleId="BalloonText">
    <w:name w:val="Balloon Text"/>
    <w:basedOn w:val="Normal"/>
    <w:link w:val="BalloonTextChar"/>
    <w:rsid w:val="00016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6FB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347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2937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74407B"/>
    <w:pPr>
      <w:keepNext/>
      <w:numPr>
        <w:numId w:val="4"/>
      </w:numPr>
      <w:outlineLvl w:val="0"/>
    </w:pPr>
  </w:style>
  <w:style w:type="paragraph" w:styleId="Heading2">
    <w:name w:val="heading 2"/>
    <w:basedOn w:val="Normal"/>
    <w:next w:val="Normal"/>
    <w:qFormat/>
    <w:rsid w:val="0074407B"/>
    <w:pPr>
      <w:keepNext/>
      <w:numPr>
        <w:ilvl w:val="1"/>
        <w:numId w:val="4"/>
      </w:numPr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74407B"/>
    <w:pPr>
      <w:keepNext/>
      <w:numPr>
        <w:ilvl w:val="2"/>
        <w:numId w:val="4"/>
      </w:numPr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4407B"/>
    <w:pPr>
      <w:keepNext/>
      <w:numPr>
        <w:ilvl w:val="3"/>
        <w:numId w:val="4"/>
      </w:numPr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74407B"/>
    <w:pPr>
      <w:numPr>
        <w:ilvl w:val="4"/>
        <w:numId w:val="4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74407B"/>
    <w:pPr>
      <w:numPr>
        <w:ilvl w:val="5"/>
        <w:numId w:val="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74407B"/>
    <w:pPr>
      <w:numPr>
        <w:ilvl w:val="6"/>
        <w:numId w:val="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74407B"/>
    <w:pPr>
      <w:numPr>
        <w:ilvl w:val="7"/>
        <w:numId w:val="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74407B"/>
    <w:pPr>
      <w:numPr>
        <w:ilvl w:val="8"/>
        <w:numId w:val="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38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388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4407B"/>
  </w:style>
  <w:style w:type="paragraph" w:styleId="ListParagraph">
    <w:name w:val="List Paragraph"/>
    <w:basedOn w:val="Normal"/>
    <w:uiPriority w:val="99"/>
    <w:qFormat/>
    <w:rsid w:val="00016F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0sp1">
    <w:name w:val="_1.0sp 1&quot;"/>
    <w:basedOn w:val="Normal"/>
    <w:uiPriority w:val="99"/>
    <w:rsid w:val="00016FB4"/>
    <w:pPr>
      <w:suppressAutoHyphens/>
      <w:spacing w:after="240"/>
      <w:ind w:firstLine="1440"/>
    </w:pPr>
    <w:rPr>
      <w:rFonts w:eastAsia="SimSun"/>
    </w:rPr>
  </w:style>
  <w:style w:type="paragraph" w:styleId="BalloonText">
    <w:name w:val="Balloon Text"/>
    <w:basedOn w:val="Normal"/>
    <w:link w:val="BalloonTextChar"/>
    <w:rsid w:val="00016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6FB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347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2937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vasquez@rcocd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cocdd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Center of Orange County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rcoc</dc:creator>
  <cp:lastModifiedBy>Marta Vasquez</cp:lastModifiedBy>
  <cp:revision>3</cp:revision>
  <cp:lastPrinted>2015-12-30T23:51:00Z</cp:lastPrinted>
  <dcterms:created xsi:type="dcterms:W3CDTF">2016-01-05T22:32:00Z</dcterms:created>
  <dcterms:modified xsi:type="dcterms:W3CDTF">2016-01-05T22:39:00Z</dcterms:modified>
</cp:coreProperties>
</file>