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9" w:rsidRDefault="008F58AA" w:rsidP="009A1A3F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974958" cy="3269723"/>
            <wp:effectExtent l="0" t="0" r="0" b="6985"/>
            <wp:wrapSquare wrapText="bothSides"/>
            <wp:docPr id="4" name="Picture 4" descr="https://lh3.googleusercontent.com/r58zXxwRDnlIAWFvj69PO2KRaawLttm2qlEpTdkv5z9cO6N5H9Aq2iIwp-7BX1e6ernwzQN1Nyx5PqqzKY9vgHybQknUkr4BIrj1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r58zXxwRDnlIAWFvj69PO2KRaawLttm2qlEpTdkv5z9cO6N5H9Aq2iIwp-7BX1e6ernwzQN1Nyx5PqqzKY9vgHybQknUkr4BIrj1w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958" cy="32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6FE" w:rsidRPr="009A1A3F" w:rsidRDefault="004976FE" w:rsidP="004976FE">
      <w:pPr>
        <w:pStyle w:val="NoSpacing"/>
        <w:jc w:val="center"/>
        <w:rPr>
          <w:rFonts w:ascii="Arial" w:eastAsia="Batang" w:hAnsi="Arial" w:cs="Arial"/>
          <w:b/>
          <w:color w:val="365F91" w:themeColor="accent1" w:themeShade="BF"/>
          <w:sz w:val="66"/>
          <w:szCs w:val="66"/>
        </w:rPr>
      </w:pPr>
      <w:r w:rsidRPr="009A1A3F">
        <w:rPr>
          <w:rFonts w:ascii="Arial" w:eastAsia="Batang" w:hAnsi="Arial" w:cs="Arial"/>
          <w:b/>
          <w:color w:val="365F91" w:themeColor="accent1" w:themeShade="BF"/>
          <w:sz w:val="66"/>
          <w:szCs w:val="66"/>
        </w:rPr>
        <w:t>Equal Voices</w:t>
      </w:r>
      <w:r w:rsidR="00FD7497" w:rsidRPr="009A1A3F">
        <w:rPr>
          <w:rFonts w:ascii="Arial" w:eastAsia="Batang" w:hAnsi="Arial" w:cs="Arial"/>
          <w:b/>
          <w:color w:val="365F91" w:themeColor="accent1" w:themeShade="BF"/>
          <w:sz w:val="66"/>
          <w:szCs w:val="66"/>
        </w:rPr>
        <w:t xml:space="preserve"> </w:t>
      </w:r>
      <w:r w:rsidRPr="009A1A3F">
        <w:rPr>
          <w:rFonts w:ascii="Arial" w:eastAsia="Batang" w:hAnsi="Arial" w:cs="Arial"/>
          <w:b/>
          <w:color w:val="365F91" w:themeColor="accent1" w:themeShade="BF"/>
          <w:sz w:val="66"/>
          <w:szCs w:val="66"/>
        </w:rPr>
        <w:t>Planned Parenthood</w:t>
      </w:r>
    </w:p>
    <w:p w:rsidR="00FD7497" w:rsidRDefault="005835D0" w:rsidP="004976FE">
      <w:pPr>
        <w:pStyle w:val="NoSpacing"/>
        <w:jc w:val="center"/>
        <w:rPr>
          <w:rFonts w:ascii="Batang" w:eastAsia="Batang" w:hAnsi="Batang"/>
          <w:color w:val="1F497D" w:themeColor="text2"/>
          <w:sz w:val="44"/>
          <w:szCs w:val="44"/>
        </w:rPr>
      </w:pPr>
      <w:r w:rsidRPr="00FD7497">
        <w:rPr>
          <w:rFonts w:ascii="Batang" w:eastAsia="Batang" w:hAnsi="Batang"/>
          <w:color w:val="1F497D" w:themeColor="text2"/>
          <w:sz w:val="44"/>
          <w:szCs w:val="44"/>
        </w:rPr>
        <w:t xml:space="preserve">Virtual presentation </w:t>
      </w:r>
      <w:r w:rsidR="00FD7497" w:rsidRPr="00FD7497">
        <w:rPr>
          <w:rFonts w:ascii="Batang" w:eastAsia="Batang" w:hAnsi="Batang"/>
          <w:color w:val="1F497D" w:themeColor="text2"/>
          <w:sz w:val="44"/>
          <w:szCs w:val="44"/>
        </w:rPr>
        <w:t>with</w:t>
      </w:r>
    </w:p>
    <w:p w:rsidR="005E2FA6" w:rsidRPr="005E2FA6" w:rsidRDefault="00FD7497" w:rsidP="004976FE">
      <w:pPr>
        <w:pStyle w:val="NoSpacing"/>
        <w:jc w:val="center"/>
        <w:rPr>
          <w:rFonts w:ascii="Batang" w:eastAsia="Batang" w:hAnsi="Batang"/>
          <w:b/>
          <w:color w:val="1F497D" w:themeColor="text2"/>
          <w:sz w:val="44"/>
          <w:szCs w:val="44"/>
        </w:rPr>
      </w:pPr>
      <w:r w:rsidRPr="00FD7497">
        <w:rPr>
          <w:rFonts w:ascii="Batang" w:eastAsia="Batang" w:hAnsi="Batang"/>
          <w:color w:val="1F497D" w:themeColor="text2"/>
          <w:sz w:val="44"/>
          <w:szCs w:val="44"/>
        </w:rPr>
        <w:t xml:space="preserve"> </w:t>
      </w:r>
      <w:r w:rsidRPr="005E2FA6">
        <w:rPr>
          <w:rFonts w:ascii="Batang" w:eastAsia="Batang" w:hAnsi="Batang"/>
          <w:b/>
          <w:color w:val="1F497D" w:themeColor="text2"/>
          <w:sz w:val="44"/>
          <w:szCs w:val="44"/>
        </w:rPr>
        <w:t xml:space="preserve">Faviola Mercado, </w:t>
      </w:r>
    </w:p>
    <w:p w:rsidR="005835D0" w:rsidRPr="005E2FA6" w:rsidRDefault="00FD7497" w:rsidP="004976FE">
      <w:pPr>
        <w:pStyle w:val="NoSpacing"/>
        <w:jc w:val="center"/>
        <w:rPr>
          <w:rFonts w:ascii="Batang" w:eastAsia="Batang" w:hAnsi="Batang"/>
          <w:b/>
          <w:color w:val="1F497D" w:themeColor="text2"/>
          <w:sz w:val="44"/>
          <w:szCs w:val="44"/>
        </w:rPr>
      </w:pPr>
      <w:r w:rsidRPr="005E2FA6">
        <w:rPr>
          <w:rFonts w:ascii="Batang" w:eastAsia="Batang" w:hAnsi="Batang"/>
          <w:b/>
          <w:color w:val="1F497D" w:themeColor="text2"/>
          <w:sz w:val="44"/>
          <w:szCs w:val="44"/>
        </w:rPr>
        <w:t>Community Education Manager of PPOSBC</w:t>
      </w:r>
    </w:p>
    <w:p w:rsidR="004976FE" w:rsidRPr="005835D0" w:rsidRDefault="004976FE" w:rsidP="004976FE">
      <w:pPr>
        <w:pStyle w:val="NoSpacing"/>
        <w:jc w:val="center"/>
        <w:rPr>
          <w:rFonts w:ascii="Batang" w:eastAsia="Batang" w:hAnsi="Batang"/>
          <w:color w:val="1F497D" w:themeColor="text2"/>
          <w:sz w:val="48"/>
          <w:szCs w:val="48"/>
        </w:rPr>
      </w:pPr>
      <w:r w:rsidRPr="005835D0">
        <w:rPr>
          <w:rFonts w:ascii="Batang" w:eastAsia="Batang" w:hAnsi="Batang"/>
          <w:color w:val="1F497D" w:themeColor="text2"/>
          <w:sz w:val="48"/>
          <w:szCs w:val="48"/>
        </w:rPr>
        <w:t>Thursday, May 11,</w:t>
      </w:r>
      <w:r w:rsidRPr="005835D0">
        <w:rPr>
          <w:rFonts w:ascii="Batang" w:eastAsia="Batang" w:hAnsi="Batang"/>
          <w:color w:val="1F497D" w:themeColor="text2"/>
          <w:sz w:val="48"/>
          <w:szCs w:val="48"/>
          <w:vertAlign w:val="superscript"/>
        </w:rPr>
        <w:t xml:space="preserve"> </w:t>
      </w:r>
      <w:r w:rsidRPr="005835D0">
        <w:rPr>
          <w:rFonts w:ascii="Batang" w:eastAsia="Batang" w:hAnsi="Batang"/>
          <w:color w:val="1F497D" w:themeColor="text2"/>
          <w:sz w:val="48"/>
          <w:szCs w:val="48"/>
        </w:rPr>
        <w:t>2023</w:t>
      </w:r>
    </w:p>
    <w:p w:rsidR="004976FE" w:rsidRPr="005835D0" w:rsidRDefault="004976FE" w:rsidP="004976FE">
      <w:pPr>
        <w:pStyle w:val="NoSpacing"/>
        <w:jc w:val="center"/>
        <w:rPr>
          <w:rFonts w:ascii="Batang" w:eastAsia="Batang" w:hAnsi="Batang"/>
          <w:color w:val="1F497D" w:themeColor="text2"/>
          <w:sz w:val="48"/>
          <w:szCs w:val="48"/>
        </w:rPr>
      </w:pPr>
      <w:r w:rsidRPr="005835D0">
        <w:rPr>
          <w:rFonts w:ascii="Batang" w:eastAsia="Batang" w:hAnsi="Batang"/>
          <w:color w:val="1F497D" w:themeColor="text2"/>
          <w:sz w:val="48"/>
          <w:szCs w:val="48"/>
        </w:rPr>
        <w:t>7 – 8 pm</w:t>
      </w:r>
    </w:p>
    <w:p w:rsidR="004976FE" w:rsidRPr="009A1A3F" w:rsidRDefault="00B20B4E" w:rsidP="004976FE">
      <w:pPr>
        <w:pStyle w:val="NoSpacing"/>
        <w:jc w:val="center"/>
        <w:rPr>
          <w:rFonts w:asciiTheme="majorHAnsi" w:eastAsia="Batang" w:hAnsiTheme="majorHAnsi"/>
          <w:sz w:val="32"/>
          <w:szCs w:val="32"/>
        </w:rPr>
      </w:pPr>
      <w:r>
        <w:rPr>
          <w:rFonts w:asciiTheme="majorHAnsi" w:eastAsia="Batang" w:hAnsiTheme="majorHAnsi"/>
          <w:sz w:val="32"/>
          <w:szCs w:val="32"/>
        </w:rPr>
        <w:t>Are you interested in having your child participate in Planned Parenthood’s Healthy Relationships presentation? Attend this parent/caregiver preview to walk through the presentation content, hear talking points used, and ask any questions to determine whether you would like your child to participate</w:t>
      </w:r>
      <w:r w:rsidR="004976FE" w:rsidRPr="009A1A3F">
        <w:rPr>
          <w:rFonts w:asciiTheme="majorHAnsi" w:eastAsia="Batang" w:hAnsiTheme="majorHAnsi"/>
          <w:sz w:val="32"/>
          <w:szCs w:val="32"/>
        </w:rPr>
        <w:t>.</w:t>
      </w:r>
    </w:p>
    <w:p w:rsidR="004976FE" w:rsidRPr="00CF312C" w:rsidRDefault="004976FE" w:rsidP="004976FE">
      <w:pPr>
        <w:pStyle w:val="NoSpacing"/>
        <w:jc w:val="center"/>
        <w:rPr>
          <w:rFonts w:asciiTheme="majorHAnsi" w:eastAsia="Batang" w:hAnsiTheme="majorHAnsi"/>
        </w:rPr>
      </w:pPr>
    </w:p>
    <w:p w:rsidR="004976FE" w:rsidRPr="007554AF" w:rsidRDefault="004976FE" w:rsidP="004976FE">
      <w:pPr>
        <w:pStyle w:val="NoSpacing"/>
        <w:jc w:val="center"/>
        <w:rPr>
          <w:rFonts w:asciiTheme="majorHAnsi" w:eastAsia="Batang" w:hAnsiTheme="majorHAnsi"/>
          <w:sz w:val="36"/>
          <w:szCs w:val="36"/>
        </w:rPr>
      </w:pPr>
      <w:r w:rsidRPr="007554AF">
        <w:rPr>
          <w:rFonts w:asciiTheme="majorHAnsi" w:eastAsia="Batang" w:hAnsiTheme="majorHAnsi"/>
          <w:sz w:val="36"/>
          <w:szCs w:val="36"/>
        </w:rPr>
        <w:t xml:space="preserve">To register click </w:t>
      </w:r>
      <w:hyperlink r:id="rId5" w:history="1">
        <w:r w:rsidRPr="007554AF">
          <w:rPr>
            <w:rStyle w:val="Hyperlink"/>
            <w:rFonts w:asciiTheme="majorHAnsi" w:eastAsia="Batang" w:hAnsiTheme="majorHAnsi"/>
            <w:sz w:val="36"/>
            <w:szCs w:val="36"/>
          </w:rPr>
          <w:t>HERE</w:t>
        </w:r>
      </w:hyperlink>
      <w:r w:rsidRPr="007554AF">
        <w:rPr>
          <w:rFonts w:asciiTheme="majorHAnsi" w:eastAsia="Batang" w:hAnsiTheme="majorHAnsi"/>
          <w:sz w:val="36"/>
          <w:szCs w:val="36"/>
        </w:rPr>
        <w:t xml:space="preserve"> or scan the QR code.</w:t>
      </w:r>
    </w:p>
    <w:p w:rsidR="00E65F49" w:rsidRPr="00CF312C" w:rsidRDefault="00C44532" w:rsidP="007554AF">
      <w:pPr>
        <w:pStyle w:val="NoSpacing"/>
        <w:rPr>
          <w:rFonts w:asciiTheme="majorHAnsi" w:eastAsia="Batang" w:hAnsiTheme="majorHAnsi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5FD0EB" wp14:editId="0861E25D">
            <wp:extent cx="1519771" cy="1169582"/>
            <wp:effectExtent l="0" t="0" r="4445" b="0"/>
            <wp:docPr id="3" name="Picture 3" descr="Q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46" cy="12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25" w:rsidRPr="00586025">
        <w:rPr>
          <w:color w:val="1F497D"/>
        </w:rPr>
        <w:t xml:space="preserve"> </w:t>
      </w:r>
      <w:r w:rsidR="00586025">
        <w:rPr>
          <w:noProof/>
          <w:color w:val="1F497D"/>
        </w:rPr>
        <w:drawing>
          <wp:inline distT="0" distB="0" distL="0" distR="0">
            <wp:extent cx="4083050" cy="712470"/>
            <wp:effectExtent l="0" t="0" r="0" b="0"/>
            <wp:docPr id="2" name="Picture 2" descr="http://plannedparenthoodosbc.org/signature/pplogomel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nedparenthoodosbc.org/signature/pplogomelody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F49" w:rsidRPr="00E65F49">
        <w:rPr>
          <w:color w:val="1F497D"/>
        </w:rPr>
        <w:t xml:space="preserve"> </w:t>
      </w:r>
      <w:r w:rsidR="007554AF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5pt;height:42.65pt">
            <v:imagedata r:id="rId9" o:title="RCOC Logo"/>
          </v:shape>
        </w:pict>
      </w:r>
    </w:p>
    <w:sectPr w:rsidR="00E65F49" w:rsidRPr="00CF312C" w:rsidSect="009A1A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E"/>
    <w:rsid w:val="004976FE"/>
    <w:rsid w:val="004A7EC9"/>
    <w:rsid w:val="00574C8D"/>
    <w:rsid w:val="005835D0"/>
    <w:rsid w:val="00586025"/>
    <w:rsid w:val="005E2FA6"/>
    <w:rsid w:val="007554AF"/>
    <w:rsid w:val="008F58AA"/>
    <w:rsid w:val="00974344"/>
    <w:rsid w:val="009A1A3F"/>
    <w:rsid w:val="00B20B4E"/>
    <w:rsid w:val="00B37E6B"/>
    <w:rsid w:val="00BB660A"/>
    <w:rsid w:val="00C44532"/>
    <w:rsid w:val="00CF312C"/>
    <w:rsid w:val="00E65F49"/>
    <w:rsid w:val="00F16AF6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C5FB62"/>
  <w15:chartTrackingRefBased/>
  <w15:docId w15:val="{B026FFD5-3BBF-48EC-9AD7-5E3E88A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6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6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D95.2FE72C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rcocdd.zoom.us/j/9773683351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Jbeili</dc:creator>
  <cp:keywords/>
  <dc:description/>
  <cp:lastModifiedBy>Ingrid Jbeili</cp:lastModifiedBy>
  <cp:revision>6</cp:revision>
  <dcterms:created xsi:type="dcterms:W3CDTF">2023-03-24T20:19:00Z</dcterms:created>
  <dcterms:modified xsi:type="dcterms:W3CDTF">2023-03-29T21:45:00Z</dcterms:modified>
</cp:coreProperties>
</file>